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2207DD">
        <w:rPr>
          <w:b/>
          <w:bCs/>
          <w:sz w:val="28"/>
          <w:szCs w:val="28"/>
        </w:rPr>
        <w:t>Без очередей: как записаться к врачу онлайн?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7DD">
        <w:rPr>
          <w:color w:val="000000"/>
          <w:sz w:val="28"/>
          <w:szCs w:val="28"/>
        </w:rPr>
        <w:t xml:space="preserve">Если нужен талон к врачу, идти в регистратуру необязательно. Запишитесь к специалисту через сервис «Моё здоровье» на </w:t>
      </w:r>
      <w:proofErr w:type="spellStart"/>
      <w:r w:rsidRPr="002207DD">
        <w:rPr>
          <w:color w:val="000000"/>
          <w:sz w:val="28"/>
          <w:szCs w:val="28"/>
        </w:rPr>
        <w:t>Госуслугах</w:t>
      </w:r>
      <w:proofErr w:type="spellEnd"/>
      <w:r w:rsidRPr="002207DD">
        <w:rPr>
          <w:color w:val="000000"/>
          <w:sz w:val="28"/>
          <w:szCs w:val="28"/>
        </w:rPr>
        <w:t>. Для этого у вас должна быть подтвержденная учетная запись на портале, также понадобятся полис ОМС и прикрепление к поликлинике.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7DD">
        <w:rPr>
          <w:color w:val="000000"/>
          <w:sz w:val="28"/>
          <w:szCs w:val="28"/>
        </w:rPr>
        <w:t>Как записаться: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7DD">
        <w:rPr>
          <w:color w:val="000000"/>
          <w:sz w:val="28"/>
          <w:szCs w:val="28"/>
        </w:rPr>
        <w:t>- войдите в личный кабинет и перейдите на страницу записи;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7DD">
        <w:rPr>
          <w:color w:val="000000"/>
          <w:sz w:val="28"/>
          <w:szCs w:val="28"/>
        </w:rPr>
        <w:t>- сверьте личные данные;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7DD">
        <w:rPr>
          <w:color w:val="000000"/>
          <w:sz w:val="28"/>
          <w:szCs w:val="28"/>
        </w:rPr>
        <w:t>- выберите поликлинику, специалиста и время.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7DD">
        <w:rPr>
          <w:color w:val="000000"/>
          <w:sz w:val="28"/>
          <w:szCs w:val="28"/>
        </w:rPr>
        <w:t>Записаться не получится, если срок действия полиса истёк, есть ошибка в заполнении данных или неполадки на сервисе.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7DD">
        <w:rPr>
          <w:color w:val="000000"/>
          <w:sz w:val="28"/>
          <w:szCs w:val="28"/>
        </w:rPr>
        <w:t>Что делать, если в списке нет нужного врача?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7DD">
        <w:rPr>
          <w:color w:val="000000"/>
          <w:sz w:val="28"/>
          <w:szCs w:val="28"/>
        </w:rPr>
        <w:t>Сначала запишитесь на консультацию к терапевту: только он сможет направить вас к профильным специалистам.</w:t>
      </w:r>
    </w:p>
    <w:p w:rsidR="002207DD" w:rsidRPr="002207DD" w:rsidRDefault="002207DD" w:rsidP="002207D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207DD">
        <w:rPr>
          <w:color w:val="000000"/>
          <w:sz w:val="28"/>
          <w:szCs w:val="28"/>
        </w:rPr>
        <w:br/>
      </w:r>
    </w:p>
    <w:p w:rsidR="00700A92" w:rsidRDefault="002207DD" w:rsidP="002207DD">
      <w:r>
        <w:rPr>
          <w:rFonts w:ascii="Arial" w:hAnsi="Arial" w:cs="Arial"/>
          <w:color w:val="000000"/>
          <w:sz w:val="27"/>
          <w:szCs w:val="27"/>
        </w:rPr>
        <w:br/>
      </w:r>
    </w:p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12"/>
    <w:rsid w:val="002207DD"/>
    <w:rsid w:val="005D5B12"/>
    <w:rsid w:val="007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0C21"/>
  <w15:chartTrackingRefBased/>
  <w15:docId w15:val="{D5078EFC-D238-4314-850F-06716BC9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D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7DD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2207DD"/>
  </w:style>
  <w:style w:type="character" w:customStyle="1" w:styleId="feeds-pagenavigationtooltipmrcssattr">
    <w:name w:val="feeds-page__navigation_tooltip_mr_css_attr"/>
    <w:basedOn w:val="a0"/>
    <w:rsid w:val="0022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2023-11-21T14:35:00Z</dcterms:created>
  <dcterms:modified xsi:type="dcterms:W3CDTF">2023-11-21T14:36:00Z</dcterms:modified>
</cp:coreProperties>
</file>